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baby-farmer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Old Kaddy was a baby-farmer, and one day she went to the woods to gather sticks for her fire, and whilst she was gathering the sticks she found a piece of gold, and took it home; but she never told anyone she had found the money, for she always pretended to be very poor.</w:t>
            </w:r>
          </w:p>
          <w:p>
            <w:r>
              <w:t/>
            </w:r>
          </w:p>
          <w:p>
            <w:r>
              <w:t>But though she was so poor, she used to dress two of her children in fine clothes; but the others, whom she did not like, she kept in the filthiest rags.</w:t>
            </w:r>
          </w:p>
          <w:p>
            <w:r>
              <w:t/>
            </w:r>
          </w:p>
          <w:p>
            <w:r>
              <w:t>One day a man knocked at her door, and asked to see the children.</w:t>
            </w:r>
          </w:p>
          <w:p>
            <w:r>
              <w:t/>
            </w:r>
          </w:p>
          <w:p>
            <w:r>
              <w:t>He sat down in her little room, and she went and brought the ragged little boy and girl, saying she was very poor, and couldn't afford to dress them better; for she had been careful to hide the well-dressed little boy and girl in a cockloft.</w:t>
            </w:r>
          </w:p>
          <w:p>
            <w:r>
              <w:t/>
            </w:r>
          </w:p>
          <w:p>
            <w:r>
              <w:t>After the stranger had gone she went to the cockloft to look for her well-dressed favourites, but they had disappeared, and they were never seen afterwards, for they were turned into fairies.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http://www.fairytales247.com/catalog/welsh-folktales/skazka-the-baby-farmer-486/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