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Thomas the Rhymer</w:t>
      </w:r>
    </w:p>
    <w:p w:rsidRDefault="00B0122F" w:rsidP="00B0122F"/>
    <w:p w:rsidRDefault="00421EDC" w:rsidP="005E7A92">
      <w:r>
        <w:t>
          <w:p>
            <w:r>
              <w:t/>
            </w:r>
          </w:p>
          <w:p>
            <w:r>
              <w:t/>
            </w:r>
          </w:p>
          <w:p>
            <w:r>
              <w:t>Thomas, of Ercildoun, in Lauderdale, called the Rhymer, on account of his producing a poetical romance on the subject of Tristrem and Yseult, which is curious as the earliest specimen of English verse known to exist, flourished in the reign of Alexander III. of Scotland.  Like other men of talent of the period, Thomas was suspected of magic.  He was also said to have the gift of prophecy, which was accounted for in the following peculiar manner, referring entirely to the Elfin superstition.</w:t>
            </w:r>
          </w:p>
          <w:p>
            <w:r>
              <w:t/>
            </w:r>
          </w:p>
          <w:p>
            <w:r>
              <w:t>As Thomas lay on Huntly Bank (a place on the descent of the Eildon Hills, which raise their triple crest above the celebrated monastery of Melrose), he saw a lady so extremely beautiful that he imagined she must be the Virgin Mary herself.  Her appointments, however, were those rather of an amazon, or goddess of the woods.  Her steed was of the highest beauty, and at its mane hung thirty silver bells and nine, which were music to the wind as she paced along.  Her saddle was of “royal bone” (ivory), laid over with “orfeverie” (goldsmith’s work).  Her stirrups, her dress, all corresponded with her extreme beauty and the magnificence of her array.  The fair huntress had her bow in hand, and her arrows at her belt.  She led three greyhounds in a leash, and three raches, or hounds of scent, followed her closely.</w:t>
            </w:r>
          </w:p>
          <w:p>
            <w:r>
              <w:t/>
            </w:r>
          </w:p>
          <w:p>
            <w:r>
              <w:t>She rejected and disclaimed the homage which Thomas desired to pay her; so that, passing from one extremity to the other, Thomas became as bold as he had at first been humble.  The lady warned him he must become her slave if he wished to prosecute his suit.  Before their interview terminated, the appearance of the beautiful lady was changed into that of the most hideous hag in existence.  A witch from the spital or almshouse would have been a goddess in comparison to the late beautiful huntress.  Hideous as she was, Thomas felt that he had placed himself in the power of this hag, and when she bade him take leave of the sun, and of the leaf that grew on the tree, he felt himself under the necessity of obeying her.  A cavern received them, in which, following his frightful guide, he for three days travelled in darkness, sometimes hearing the booming of a distant ocean, sometimes walking through rivers of blood, which crossed their subterranean path.  At length they emerged into daylight, in a most beautiful orchard.  Thomas, almost fainting for want of food, stretched out his hand towards the goodly fruit which hung around him, but was forbidden by his conductress, who informed him that these were the fatal apples which were the cause of the fall of man.  He perceived also that his guide had no sooner entered this mysterious ground and breathed its magic air than she was revived in beauty, equipage, and splendour, as fair or fairer than he had first seen her on the mountain.  She then proceeded to explain to him the character of the country.</w:t>
            </w:r>
          </w:p>
          <w:p>
            <w:r>
              <w:t/>
            </w:r>
          </w:p>
          <w:p>
            <w:r>
              <w:t>“Yonder right-hand path,” she says, “conveys the spirits of the blest to paradise.  Yon downward and well-worn way leads sinful souls to the place of everlasting punishment.  The third road, by yonder dark brake, conducts to the milder place of pain, from which prayer and mass may release offenders.  But see you yet a fourth road, sweeping along the plain to yonder splendid castle?  Yonder is the road to Elfland, to which we are now bound.  The lord of the castle is king of the country, and I am his queen; and when we enter yonder castle, you must observe strict silence, and answer no question that is asked you, and I will account for your silence by saying I took your speech when I brought you from middle earth.”</w:t>
            </w:r>
          </w:p>
          <w:p>
            <w:r>
              <w:t/>
            </w:r>
          </w:p>
          <w:p>
            <w:r>
              <w:t>Having thus instructed him, they journeyed on to the castle, and, entering by the kitchen, found themselves in the midst of such a festive scene as might become the mansion of a great feudal lord or prince.</w:t>
            </w:r>
          </w:p>
          <w:p>
            <w:r>
              <w:t/>
            </w:r>
          </w:p>
          <w:p>
            <w:r>
              <w:t>Thirty carcasses of deer were lying on the massive kitchen board, under the hands of numerous cooks, who toiled to cut them up and dress them, while the gigantic greyhounds which had taken the spoil lay lapping the blood, and enjoying the sight of the slain game.  They came next to the royal hall, where the king received his loving consort; knights and ladies, dancing by threes, occupied the floor of the hall; and Thomas, the fatigue of his journey from the Eildon Hills forgotten, went forward and joined in the revelry.  After a period, however, which seemed to him a very short one, the queen spoke with him apart, and bade him prepare to return to his own country.</w:t>
            </w:r>
          </w:p>
          <w:p>
            <w:r>
              <w:t/>
            </w:r>
          </w:p>
          <w:p>
            <w:r>
              <w:t>“Now,” said the queen, “how long think you that you have been here?”</w:t>
            </w:r>
          </w:p>
          <w:p>
            <w:r>
              <w:t/>
            </w:r>
          </w:p>
          <w:p>
            <w:r>
              <w:t>“Certes, fair lady,” answered Thomas, “not above these seven days.”</w:t>
            </w:r>
          </w:p>
          <w:p>
            <w:r>
              <w:t/>
            </w:r>
          </w:p>
          <w:p>
            <w:r>
              <w:t>“You are deceived,” answered the queen; “you have been seven years in this castle, and it is full time you were gone.  Know, Thomas, that the archfiend will come to this castle to-morrow to demand his tribute, and so handsome a man as you will attract his eye.  For all the world would I not suffer you to be betrayed to such a fate; therefore up, and let us be going.”</w:t>
            </w:r>
          </w:p>
          <w:p>
            <w:r>
              <w:t/>
            </w:r>
          </w:p>
          <w:p>
            <w:r>
              <w:t>This terrible news reconciled Thomas to his departure from Elfinland; and the queen was not long in placing him upon Huntly Bank, where the birds were singing.  She took leave of him, and to ensure his reputation bestowed on him the tongue which could not lie.  Thomas in vain objected to this inconvenient and involuntary adhesion to veracity, which would make him, as he thought, unfit for church or for market, for king’s court or for lady’s bower.  But all his remonstrances were disregarded by the lady; and Thomas the Rhymer, whenever the discourse turned on the future, gained the credit of a prophet whether he would or not, for he could say nothing but what was sure to come to pass.</w:t>
            </w:r>
          </w:p>
          <w:p>
            <w:r>
              <w:t/>
            </w:r>
          </w:p>
          <w:p>
            <w:r>
              <w:t>Thomas remained several years in his own tower near Ercildoun, and enjoyed the fame of his predictions, several of which are current among the country people to this day.  At length, as the prophet was entertaining the Earl of March in his dwelling, a cry of astonishment arose in the village, on the appearance of a hart and hind, which left the forest, and, contrary to their shy nature, came quietly onward, traversing the village towards the dwelling of Thomas.  The prophet instantly rose from the board, and acknowledging the prodigy as the summons of his fate, he accompanied the hart and hind into the forest, and though occasionally seen by individuals to whom he has chosen to show himself, he has never again mixed familiarly with mankind.</w:t>
            </w:r>
          </w:p>
          <w:p>
            <w:r>
              <w:t/>
            </w:r>
          </w:p>
        </w:t>
      </w:r>
    </w:p>
    <w:p w:rsidRDefault="001D47BB" w:rsidP="001D47BB">
      <w:pPr>
        <w:pStyle w:val="2"/>
        <w:rPr>
          <w:b w:val="0"/>
          <w:sz w:val="22"/>
          <w:szCs w:val="22"/>
        </w:rPr>
      </w:pPr>
      <w:r>
        <w:rPr>
          <w:b w:val="0"/>
          <w:sz w:val="22"/>
          <w:szCs w:val="22"/>
        </w:rPr>
        <w:t>http://www.fairytales247.com/catalog/scotland-folktales/thomas-the-rhymer-916/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